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F154" w14:textId="77777777" w:rsidR="00112F9C" w:rsidRDefault="00112F9C" w:rsidP="00112F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INTESTAZIONE STUDIO AVVOCATO</w:t>
      </w:r>
    </w:p>
    <w:p w14:paraId="75EA2824" w14:textId="77777777" w:rsidR="00112F9C" w:rsidRDefault="00112F9C" w:rsidP="003B62AE">
      <w:pPr>
        <w:tabs>
          <w:tab w:val="left" w:pos="5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it-IT"/>
        </w:rPr>
      </w:pPr>
    </w:p>
    <w:p w14:paraId="02F2C28B" w14:textId="02A7AED1" w:rsidR="003B62AE" w:rsidRPr="003B62AE" w:rsidRDefault="003B62AE" w:rsidP="003B62AE">
      <w:pPr>
        <w:tabs>
          <w:tab w:val="left" w:pos="5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it-IT"/>
        </w:rPr>
      </w:pPr>
      <w:r w:rsidRPr="003B62AE">
        <w:rPr>
          <w:rFonts w:ascii="Times New Roman" w:eastAsia="Times New Roman" w:hAnsi="Times New Roman" w:cs="Times New Roman"/>
          <w:b/>
          <w:sz w:val="36"/>
          <w:szCs w:val="32"/>
          <w:lang w:eastAsia="it-IT"/>
        </w:rPr>
        <w:t>TRIBUNALE DI GENOVA</w:t>
      </w:r>
    </w:p>
    <w:p w14:paraId="361E044C" w14:textId="77777777" w:rsidR="003B62AE" w:rsidRPr="003B62AE" w:rsidRDefault="003B62AE" w:rsidP="003B62AE">
      <w:pPr>
        <w:tabs>
          <w:tab w:val="left" w:pos="720"/>
          <w:tab w:val="left" w:pos="1440"/>
          <w:tab w:val="left" w:pos="2160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2AE">
        <w:rPr>
          <w:rFonts w:ascii="Times New Roman" w:eastAsia="Times New Roman" w:hAnsi="Times New Roman" w:cs="Times New Roman"/>
          <w:sz w:val="28"/>
          <w:szCs w:val="28"/>
          <w:lang w:eastAsia="it-IT"/>
        </w:rPr>
        <w:t>SEZIONE IV CIVILE</w:t>
      </w:r>
    </w:p>
    <w:p w14:paraId="1FB09FEC" w14:textId="77777777" w:rsidR="003B62AE" w:rsidRPr="003B62AE" w:rsidRDefault="003B62AE" w:rsidP="003B62A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it-IT"/>
        </w:rPr>
      </w:pPr>
      <w:r w:rsidRPr="003B62AE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it-IT"/>
        </w:rPr>
        <w:t xml:space="preserve">Istanza di liquidazione dei compensi e delle spese della parte ammessa </w:t>
      </w:r>
    </w:p>
    <w:p w14:paraId="38979B1F" w14:textId="62F65891" w:rsidR="003B62AE" w:rsidRPr="003B62AE" w:rsidRDefault="003B62AE" w:rsidP="003B62AE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val="de-DE" w:eastAsia="it-IT"/>
        </w:rPr>
      </w:pPr>
      <w:r w:rsidRPr="003B62AE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it-IT"/>
        </w:rPr>
        <w:t>al Patrocinio a spese dello Stato</w:t>
      </w:r>
    </w:p>
    <w:p w14:paraId="7D9535BC" w14:textId="0EEBEAC5" w:rsidR="00943990" w:rsidRDefault="008B114C" w:rsidP="00682702">
      <w:pPr>
        <w:spacing w:after="0" w:line="360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Il sottoscritto</w:t>
      </w:r>
      <w:r w:rsidRPr="008B114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Avv. _____________________ (C.F. ____________________), del Foro di ______________, con studio in __________________, Via _______________, n. _________ (PEC ____________________ - Fax ________________)</w:t>
      </w:r>
      <w:r w:rsidR="00682702">
        <w:rPr>
          <w:bCs/>
          <w:sz w:val="28"/>
          <w:szCs w:val="24"/>
        </w:rPr>
        <w:t>, iscritto nell’Elenco degli Avvocati per il Patrocinio a spese dello Stato</w:t>
      </w:r>
    </w:p>
    <w:p w14:paraId="03E9BA3A" w14:textId="75CBAE73" w:rsidR="00943990" w:rsidRDefault="00943990" w:rsidP="00943990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difensore di</w:t>
      </w:r>
    </w:p>
    <w:p w14:paraId="1C8307B3" w14:textId="38F73B5D" w:rsidR="00943990" w:rsidRDefault="00943990" w:rsidP="00943990">
      <w:pPr>
        <w:spacing w:after="0" w:line="360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COGNOME Nome </w:t>
      </w:r>
      <w:r>
        <w:rPr>
          <w:bCs/>
          <w:i/>
          <w:sz w:val="28"/>
          <w:szCs w:val="24"/>
        </w:rPr>
        <w:t>(</w:t>
      </w:r>
      <w:r w:rsidRPr="00943990">
        <w:rPr>
          <w:bCs/>
          <w:i/>
          <w:sz w:val="28"/>
          <w:szCs w:val="24"/>
        </w:rPr>
        <w:t>parte assistita)</w:t>
      </w:r>
      <w:r>
        <w:rPr>
          <w:bCs/>
          <w:i/>
          <w:sz w:val="28"/>
          <w:szCs w:val="24"/>
        </w:rPr>
        <w:t xml:space="preserve"> </w:t>
      </w:r>
      <w:r>
        <w:rPr>
          <w:bCs/>
          <w:sz w:val="28"/>
          <w:szCs w:val="24"/>
        </w:rPr>
        <w:t>___________________________________</w:t>
      </w:r>
      <w:r w:rsidR="003B62AE">
        <w:rPr>
          <w:bCs/>
          <w:sz w:val="28"/>
          <w:szCs w:val="24"/>
        </w:rPr>
        <w:t>, C.F. ____________________</w:t>
      </w:r>
      <w:r>
        <w:rPr>
          <w:bCs/>
          <w:sz w:val="28"/>
          <w:szCs w:val="24"/>
        </w:rPr>
        <w:t>_____</w:t>
      </w:r>
      <w:r w:rsidR="003B62AE">
        <w:rPr>
          <w:bCs/>
          <w:sz w:val="28"/>
          <w:szCs w:val="24"/>
        </w:rPr>
        <w:t xml:space="preserve">, nato a _______________, il _______________, </w:t>
      </w:r>
    </w:p>
    <w:p w14:paraId="626E0751" w14:textId="7FAD35A0" w:rsidR="00C13198" w:rsidRDefault="003B62AE" w:rsidP="003B62AE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ammesso in via anticipata e provvisoria al Patrocinio a spese dello Stato con provvedimento del Consiglio dell’Ordine degli Avvocati del ______________, </w:t>
      </w:r>
    </w:p>
    <w:p w14:paraId="30BE58C4" w14:textId="11602788" w:rsidR="00943990" w:rsidRDefault="00C13198" w:rsidP="00943990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nel procedimento</w:t>
      </w:r>
    </w:p>
    <w:p w14:paraId="215FCC44" w14:textId="4F1DB534" w:rsidR="00943990" w:rsidRDefault="00943990" w:rsidP="003B62AE">
      <w:pPr>
        <w:jc w:val="both"/>
        <w:rPr>
          <w:bCs/>
          <w:sz w:val="28"/>
          <w:szCs w:val="24"/>
        </w:rPr>
      </w:pPr>
      <w:r w:rsidRPr="00C13198">
        <w:rPr>
          <w:b/>
          <w:bCs/>
          <w:sz w:val="28"/>
          <w:szCs w:val="24"/>
        </w:rPr>
        <w:t>R.G.</w:t>
      </w:r>
      <w:r>
        <w:rPr>
          <w:b/>
          <w:bCs/>
          <w:sz w:val="28"/>
          <w:szCs w:val="24"/>
        </w:rPr>
        <w:t xml:space="preserve"> n. ___________/___________ </w:t>
      </w:r>
      <w:r>
        <w:rPr>
          <w:b/>
          <w:bCs/>
          <w:i/>
          <w:sz w:val="28"/>
          <w:szCs w:val="24"/>
        </w:rPr>
        <w:t>(indicare se di Volontaria Giurisdizione)</w:t>
      </w:r>
      <w:r w:rsidR="00C13198">
        <w:rPr>
          <w:bCs/>
          <w:sz w:val="28"/>
          <w:szCs w:val="24"/>
        </w:rPr>
        <w:t xml:space="preserve">, </w:t>
      </w:r>
    </w:p>
    <w:p w14:paraId="7EB5C0D7" w14:textId="530A8947" w:rsidR="00943990" w:rsidRDefault="00C13198" w:rsidP="003B62AE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assegnato al Giudice dott. _________________________</w:t>
      </w:r>
      <w:r w:rsidR="00943990">
        <w:rPr>
          <w:bCs/>
          <w:sz w:val="28"/>
          <w:szCs w:val="24"/>
        </w:rPr>
        <w:t>______</w:t>
      </w:r>
      <w:r>
        <w:rPr>
          <w:bCs/>
          <w:sz w:val="28"/>
          <w:szCs w:val="24"/>
        </w:rPr>
        <w:t xml:space="preserve">, </w:t>
      </w:r>
    </w:p>
    <w:p w14:paraId="756B323B" w14:textId="5FF1683D" w:rsidR="003B62AE" w:rsidRDefault="00C13198" w:rsidP="003B62AE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definito con sentenza/</w:t>
      </w:r>
      <w:r w:rsidR="006E1656">
        <w:rPr>
          <w:bCs/>
          <w:sz w:val="28"/>
          <w:szCs w:val="24"/>
        </w:rPr>
        <w:t>ordinanza/</w:t>
      </w:r>
      <w:r>
        <w:rPr>
          <w:bCs/>
          <w:sz w:val="28"/>
          <w:szCs w:val="24"/>
        </w:rPr>
        <w:t xml:space="preserve">decreto </w:t>
      </w:r>
      <w:r w:rsidRPr="00943990">
        <w:rPr>
          <w:b/>
          <w:bCs/>
          <w:sz w:val="28"/>
          <w:szCs w:val="24"/>
        </w:rPr>
        <w:t>n. __________/_______ del ______________</w:t>
      </w:r>
      <w:r w:rsidR="00943990">
        <w:rPr>
          <w:b/>
          <w:bCs/>
          <w:sz w:val="28"/>
          <w:szCs w:val="24"/>
        </w:rPr>
        <w:t>____</w:t>
      </w:r>
      <w:r>
        <w:rPr>
          <w:bCs/>
          <w:sz w:val="28"/>
          <w:szCs w:val="24"/>
        </w:rPr>
        <w:t>;</w:t>
      </w:r>
    </w:p>
    <w:p w14:paraId="799F64CC" w14:textId="1DF1231E" w:rsidR="00C13198" w:rsidRDefault="00C13198" w:rsidP="00C13198">
      <w:pPr>
        <w:spacing w:after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contro</w:t>
      </w:r>
    </w:p>
    <w:p w14:paraId="46DCEDA5" w14:textId="36AAEC77" w:rsidR="00C13198" w:rsidRDefault="00C13198" w:rsidP="00C13198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COGNOME Nome </w:t>
      </w:r>
      <w:r w:rsidR="00943990">
        <w:rPr>
          <w:bCs/>
          <w:sz w:val="28"/>
          <w:szCs w:val="24"/>
        </w:rPr>
        <w:t>(</w:t>
      </w:r>
      <w:r>
        <w:rPr>
          <w:bCs/>
          <w:sz w:val="28"/>
          <w:szCs w:val="24"/>
        </w:rPr>
        <w:t>controparte</w:t>
      </w:r>
      <w:r w:rsidR="00943990">
        <w:rPr>
          <w:bCs/>
          <w:sz w:val="28"/>
          <w:szCs w:val="24"/>
        </w:rPr>
        <w:t>) _______________________________________</w:t>
      </w:r>
      <w:r>
        <w:rPr>
          <w:bCs/>
          <w:sz w:val="28"/>
          <w:szCs w:val="24"/>
        </w:rPr>
        <w:t>;</w:t>
      </w:r>
    </w:p>
    <w:p w14:paraId="14EB05B9" w14:textId="53FCBCF4" w:rsidR="00DE6E10" w:rsidRPr="008E5CA2" w:rsidRDefault="00C13198" w:rsidP="00C13198">
      <w:pPr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avente ad oggetto </w:t>
      </w:r>
      <w:r>
        <w:rPr>
          <w:bCs/>
          <w:i/>
          <w:sz w:val="28"/>
          <w:szCs w:val="24"/>
        </w:rPr>
        <w:t>(</w:t>
      </w:r>
      <w:r w:rsidRPr="00C13198">
        <w:rPr>
          <w:bCs/>
          <w:i/>
          <w:sz w:val="28"/>
          <w:szCs w:val="24"/>
          <w:u w:val="single"/>
        </w:rPr>
        <w:t>barrare la casella corrispondente</w:t>
      </w:r>
      <w:r>
        <w:rPr>
          <w:bCs/>
          <w:i/>
          <w:sz w:val="28"/>
          <w:szCs w:val="24"/>
        </w:rPr>
        <w:t>)</w:t>
      </w:r>
      <w:r>
        <w:rPr>
          <w:bCs/>
          <w:sz w:val="28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850"/>
      </w:tblGrid>
      <w:tr w:rsidR="00943990" w:rsidRPr="00F02BFF" w14:paraId="6DC3EBF0" w14:textId="13CB7572" w:rsidTr="00943990">
        <w:trPr>
          <w:trHeight w:val="345"/>
        </w:trPr>
        <w:tc>
          <w:tcPr>
            <w:tcW w:w="8784" w:type="dxa"/>
            <w:shd w:val="clear" w:color="auto" w:fill="auto"/>
            <w:vAlign w:val="center"/>
            <w:hideMark/>
          </w:tcPr>
          <w:p w14:paraId="5C5CE5BD" w14:textId="65528277" w:rsidR="00943990" w:rsidRPr="00F02BFF" w:rsidRDefault="00943990" w:rsidP="00F02B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02BFF"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Separazioni Consensuali/Divorzi congiunti </w:t>
            </w:r>
          </w:p>
        </w:tc>
        <w:tc>
          <w:tcPr>
            <w:tcW w:w="850" w:type="dxa"/>
          </w:tcPr>
          <w:p w14:paraId="7F655E44" w14:textId="77A5C997" w:rsidR="00943990" w:rsidRPr="005E35C9" w:rsidRDefault="00943990" w:rsidP="00943990">
            <w:pPr>
              <w:spacing w:after="0" w:line="240" w:lineRule="auto"/>
              <w:ind w:left="267" w:firstLine="17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71BBE" w14:paraId="7609FF73" w14:textId="77777777" w:rsidTr="00943990">
        <w:trPr>
          <w:trHeight w:val="345"/>
        </w:trPr>
        <w:tc>
          <w:tcPr>
            <w:tcW w:w="8784" w:type="dxa"/>
            <w:shd w:val="clear" w:color="auto" w:fill="auto"/>
            <w:vAlign w:val="center"/>
          </w:tcPr>
          <w:p w14:paraId="74C80E67" w14:textId="5334A08A" w:rsidR="00943990" w:rsidRPr="00B67A2F" w:rsidRDefault="00943990" w:rsidP="00F02B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B67A2F">
              <w:rPr>
                <w:szCs w:val="24"/>
              </w:rPr>
              <w:t xml:space="preserve">Separazione/divorzio giudiziali </w:t>
            </w:r>
            <w:r>
              <w:rPr>
                <w:szCs w:val="24"/>
              </w:rPr>
              <w:t>trasforma</w:t>
            </w:r>
            <w:r w:rsidRPr="00B67A2F">
              <w:rPr>
                <w:szCs w:val="24"/>
              </w:rPr>
              <w:t>ti in fase presidenziale</w:t>
            </w:r>
          </w:p>
        </w:tc>
        <w:tc>
          <w:tcPr>
            <w:tcW w:w="850" w:type="dxa"/>
          </w:tcPr>
          <w:p w14:paraId="001D1061" w14:textId="2E33987F" w:rsidR="00943990" w:rsidRPr="005E35C9" w:rsidRDefault="00943990" w:rsidP="00F71BBE">
            <w:pPr>
              <w:spacing w:before="160"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43990" w:rsidRPr="00F71BBE" w14:paraId="27E04CE5" w14:textId="77777777" w:rsidTr="00943990">
        <w:trPr>
          <w:trHeight w:val="345"/>
        </w:trPr>
        <w:tc>
          <w:tcPr>
            <w:tcW w:w="8784" w:type="dxa"/>
            <w:shd w:val="clear" w:color="auto" w:fill="auto"/>
            <w:vAlign w:val="center"/>
          </w:tcPr>
          <w:p w14:paraId="7FC75269" w14:textId="61411296" w:rsidR="00943990" w:rsidRPr="00B67A2F" w:rsidRDefault="00943990" w:rsidP="00C1319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B67A2F">
              <w:rPr>
                <w:rFonts w:eastAsia="Times New Roman" w:cs="Calibri"/>
                <w:color w:val="000000"/>
                <w:szCs w:val="24"/>
                <w:lang w:eastAsia="it-IT"/>
              </w:rPr>
              <w:t>Separazione/divorzio giudiziale trasformati alla prima udienza davanti al davanti al Giudice Istruttore</w:t>
            </w:r>
          </w:p>
        </w:tc>
        <w:tc>
          <w:tcPr>
            <w:tcW w:w="850" w:type="dxa"/>
          </w:tcPr>
          <w:p w14:paraId="60F4BC15" w14:textId="0C6E16AF" w:rsidR="00943990" w:rsidRPr="00F71BBE" w:rsidRDefault="00943990" w:rsidP="00F71BBE">
            <w:pPr>
              <w:spacing w:before="160"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43990" w:rsidRPr="00F71BBE" w14:paraId="7820F275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6CAD5706" w14:textId="11FE2628" w:rsidR="00943990" w:rsidRPr="00B67A2F" w:rsidRDefault="00943990" w:rsidP="00C1319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highlight w:val="yellow"/>
                <w:lang w:eastAsia="it-IT"/>
              </w:rPr>
            </w:pPr>
            <w:r w:rsidRPr="00B67A2F">
              <w:rPr>
                <w:szCs w:val="24"/>
              </w:rPr>
              <w:lastRenderedPageBreak/>
              <w:t>Separazione /divorzio giudiziale trasformati dopo attività istruttoria</w:t>
            </w:r>
          </w:p>
        </w:tc>
        <w:tc>
          <w:tcPr>
            <w:tcW w:w="850" w:type="dxa"/>
          </w:tcPr>
          <w:p w14:paraId="34ECB678" w14:textId="7668E32E" w:rsidR="00943990" w:rsidRPr="00F71BBE" w:rsidRDefault="00943990" w:rsidP="00F71BBE">
            <w:pPr>
              <w:spacing w:before="160"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43990" w:rsidRPr="00F02BFF" w14:paraId="7D059CE8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466CA425" w14:textId="1872F4F6" w:rsidR="00943990" w:rsidRPr="00B67A2F" w:rsidRDefault="00943990" w:rsidP="00C13198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 xml:space="preserve">Separazione/divorzio giudiziale conclusi con Sentenza (valore indeterminabile </w:t>
            </w:r>
            <w:proofErr w:type="gramStart"/>
            <w:r w:rsidRPr="00B67A2F">
              <w:rPr>
                <w:szCs w:val="24"/>
              </w:rPr>
              <w:t>-  scaglione</w:t>
            </w:r>
            <w:proofErr w:type="gramEnd"/>
            <w:r w:rsidRPr="00B67A2F">
              <w:rPr>
                <w:szCs w:val="24"/>
              </w:rPr>
              <w:t xml:space="preserve"> medio - complessità bassa)</w:t>
            </w:r>
            <w:r w:rsidRPr="00B67A2F">
              <w:rPr>
                <w:rStyle w:val="Rimandonotaapidipagina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9F0FC24" w14:textId="1839CE51" w:rsidR="00943990" w:rsidRPr="005E35C9" w:rsidRDefault="00943990" w:rsidP="005E35C9">
            <w:pPr>
              <w:rPr>
                <w:rFonts w:asciiTheme="minorHAnsi" w:eastAsia="Times New Roman" w:hAnsiTheme="minorHAnsi" w:cstheme="minorHAnsi"/>
                <w:szCs w:val="24"/>
                <w:lang w:eastAsia="it-IT"/>
              </w:rPr>
            </w:pPr>
          </w:p>
        </w:tc>
      </w:tr>
      <w:tr w:rsidR="00943990" w:rsidRPr="00F02BFF" w14:paraId="2DD8A093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6EDCF055" w14:textId="0FBF29E7" w:rsidR="00943990" w:rsidRPr="00B67A2F" w:rsidRDefault="00943990" w:rsidP="00CE6F4A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>Procedimenti modifica condizioni Congiunti</w:t>
            </w:r>
            <w:r>
              <w:rPr>
                <w:szCs w:val="24"/>
              </w:rPr>
              <w:t xml:space="preserve"> (volontaria giurisdizione)</w:t>
            </w:r>
          </w:p>
        </w:tc>
        <w:tc>
          <w:tcPr>
            <w:tcW w:w="850" w:type="dxa"/>
          </w:tcPr>
          <w:p w14:paraId="7A125F22" w14:textId="4E616697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02BFF" w14:paraId="2C9C383C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3AA3791A" w14:textId="303B470C" w:rsidR="00943990" w:rsidRPr="00B67A2F" w:rsidRDefault="00943990" w:rsidP="00CE6F4A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>Procedimenti modifica condizioni Giudiziali</w:t>
            </w:r>
            <w:r>
              <w:rPr>
                <w:szCs w:val="24"/>
              </w:rPr>
              <w:t xml:space="preserve"> (volontaria giurisdizione)</w:t>
            </w:r>
          </w:p>
        </w:tc>
        <w:tc>
          <w:tcPr>
            <w:tcW w:w="850" w:type="dxa"/>
          </w:tcPr>
          <w:p w14:paraId="6D13D340" w14:textId="09A97C56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02BFF" w14:paraId="6934C5BF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76B129C0" w14:textId="21E9C88A" w:rsidR="00943990" w:rsidRPr="00B67A2F" w:rsidRDefault="00943990" w:rsidP="00C13198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>Altri procedimenti per ricorso in materia di famiglia congiunti</w:t>
            </w:r>
          </w:p>
        </w:tc>
        <w:tc>
          <w:tcPr>
            <w:tcW w:w="850" w:type="dxa"/>
          </w:tcPr>
          <w:p w14:paraId="3C56CE4A" w14:textId="46139BAD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02BFF" w14:paraId="194380D1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023BE310" w14:textId="61DB0EBA" w:rsidR="00943990" w:rsidRPr="00B67A2F" w:rsidRDefault="00943990" w:rsidP="00943990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>Altri procedimenti per ricorso in materia di famiglia giudiziali</w:t>
            </w:r>
          </w:p>
        </w:tc>
        <w:tc>
          <w:tcPr>
            <w:tcW w:w="850" w:type="dxa"/>
          </w:tcPr>
          <w:p w14:paraId="03A98442" w14:textId="77777777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02BFF" w14:paraId="4537E9DA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4B1F57B9" w14:textId="33037405" w:rsidR="00943990" w:rsidRPr="00B67A2F" w:rsidRDefault="00943990" w:rsidP="00AE0F39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>Volontaria giurisdizione fino a 5</w:t>
            </w:r>
            <w:r>
              <w:rPr>
                <w:szCs w:val="24"/>
              </w:rPr>
              <w:t>.</w:t>
            </w:r>
            <w:r w:rsidRPr="00B67A2F">
              <w:rPr>
                <w:szCs w:val="24"/>
              </w:rPr>
              <w:t>200,00</w:t>
            </w:r>
          </w:p>
        </w:tc>
        <w:tc>
          <w:tcPr>
            <w:tcW w:w="850" w:type="dxa"/>
          </w:tcPr>
          <w:p w14:paraId="088DDBDA" w14:textId="30E050FA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02BFF" w14:paraId="350953AC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43F0509E" w14:textId="2686BD0F" w:rsidR="00943990" w:rsidRPr="00B67A2F" w:rsidRDefault="00943990" w:rsidP="00AE0F39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>Volontaria giurisdizione fa 5</w:t>
            </w:r>
            <w:r>
              <w:rPr>
                <w:szCs w:val="24"/>
              </w:rPr>
              <w:t>.</w:t>
            </w:r>
            <w:r w:rsidRPr="00B67A2F">
              <w:rPr>
                <w:szCs w:val="24"/>
              </w:rPr>
              <w:t>200 a 26.000</w:t>
            </w:r>
          </w:p>
        </w:tc>
        <w:tc>
          <w:tcPr>
            <w:tcW w:w="850" w:type="dxa"/>
          </w:tcPr>
          <w:p w14:paraId="56772D15" w14:textId="288F44A3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02BFF" w14:paraId="46163C2C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1257F90E" w14:textId="1A0FA8BE" w:rsidR="00943990" w:rsidRPr="00B67A2F" w:rsidRDefault="00943990" w:rsidP="00AE0F39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>Volontaria giurisdizione da 26.000 a 52</w:t>
            </w:r>
            <w:r>
              <w:rPr>
                <w:szCs w:val="24"/>
              </w:rPr>
              <w:t>.</w:t>
            </w:r>
            <w:r w:rsidRPr="00B67A2F">
              <w:rPr>
                <w:szCs w:val="24"/>
              </w:rPr>
              <w:t>000</w:t>
            </w:r>
          </w:p>
        </w:tc>
        <w:tc>
          <w:tcPr>
            <w:tcW w:w="850" w:type="dxa"/>
          </w:tcPr>
          <w:p w14:paraId="42C62214" w14:textId="1B48F570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02BFF" w14:paraId="4E706F51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61E9B063" w14:textId="0EF28C00" w:rsidR="00943990" w:rsidRPr="00B67A2F" w:rsidRDefault="00943990" w:rsidP="00AE0F39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szCs w:val="24"/>
              </w:rPr>
              <w:t>Volontaria giurisdizione da 52.000 a 260.000</w:t>
            </w:r>
          </w:p>
        </w:tc>
        <w:tc>
          <w:tcPr>
            <w:tcW w:w="850" w:type="dxa"/>
          </w:tcPr>
          <w:p w14:paraId="4B59C892" w14:textId="58FC8375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  <w:tr w:rsidR="00943990" w:rsidRPr="00F02BFF" w14:paraId="2BE8BF3E" w14:textId="77777777" w:rsidTr="00943990">
        <w:trPr>
          <w:trHeight w:val="345"/>
        </w:trPr>
        <w:tc>
          <w:tcPr>
            <w:tcW w:w="8784" w:type="dxa"/>
            <w:shd w:val="clear" w:color="auto" w:fill="auto"/>
          </w:tcPr>
          <w:p w14:paraId="664B1357" w14:textId="58ABF4AF" w:rsidR="00943990" w:rsidRPr="00B67A2F" w:rsidRDefault="00943990" w:rsidP="00AE0F39">
            <w:pPr>
              <w:spacing w:after="0" w:line="240" w:lineRule="auto"/>
              <w:jc w:val="both"/>
              <w:rPr>
                <w:szCs w:val="24"/>
              </w:rPr>
            </w:pPr>
            <w:r w:rsidRPr="00B67A2F">
              <w:rPr>
                <w:rFonts w:eastAsia="Times New Roman" w:cs="Calibri"/>
                <w:color w:val="000000"/>
                <w:szCs w:val="24"/>
                <w:lang w:eastAsia="it-IT"/>
              </w:rPr>
              <w:t>Volontaria giurisdizione valore indeterminabile (complessità bassa)</w:t>
            </w:r>
          </w:p>
        </w:tc>
        <w:tc>
          <w:tcPr>
            <w:tcW w:w="850" w:type="dxa"/>
          </w:tcPr>
          <w:p w14:paraId="3A355ACA" w14:textId="6A4BFB10" w:rsidR="00943990" w:rsidRPr="005E35C9" w:rsidRDefault="00943990" w:rsidP="005E35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it-IT"/>
              </w:rPr>
            </w:pPr>
          </w:p>
        </w:tc>
      </w:tr>
    </w:tbl>
    <w:p w14:paraId="5E8C8EFE" w14:textId="50B2C109" w:rsidR="00943990" w:rsidRPr="00943990" w:rsidRDefault="00943990" w:rsidP="00657854">
      <w:pPr>
        <w:spacing w:before="240"/>
        <w:jc w:val="both"/>
        <w:rPr>
          <w:bCs/>
          <w:sz w:val="28"/>
          <w:szCs w:val="28"/>
        </w:rPr>
      </w:pPr>
      <w:r w:rsidRPr="00943990">
        <w:rPr>
          <w:bCs/>
          <w:sz w:val="28"/>
          <w:szCs w:val="28"/>
          <w:u w:val="single"/>
        </w:rPr>
        <w:t>Valore controversia</w:t>
      </w:r>
      <w:r>
        <w:rPr>
          <w:bCs/>
          <w:sz w:val="28"/>
          <w:szCs w:val="28"/>
        </w:rPr>
        <w:t>: _________________________</w:t>
      </w:r>
    </w:p>
    <w:p w14:paraId="797B3B7D" w14:textId="4C1B2934" w:rsidR="00C13198" w:rsidRDefault="00943990" w:rsidP="00943990">
      <w:pPr>
        <w:spacing w:before="240" w:after="120"/>
        <w:jc w:val="center"/>
        <w:rPr>
          <w:b/>
          <w:bCs/>
          <w:sz w:val="28"/>
          <w:szCs w:val="28"/>
        </w:rPr>
      </w:pPr>
      <w:r w:rsidRPr="00943990">
        <w:rPr>
          <w:b/>
          <w:bCs/>
          <w:sz w:val="28"/>
          <w:szCs w:val="28"/>
        </w:rPr>
        <w:t>DICHIARA</w:t>
      </w:r>
    </w:p>
    <w:p w14:paraId="0170C3A9" w14:textId="6ACB26D2" w:rsidR="00B80ECC" w:rsidRDefault="00B80ECC" w:rsidP="00B80ECC">
      <w:pPr>
        <w:spacing w:before="24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 aderire al protocollo stipulato</w:t>
      </w:r>
      <w:r w:rsidR="00657854">
        <w:rPr>
          <w:bCs/>
          <w:sz w:val="28"/>
          <w:szCs w:val="28"/>
        </w:rPr>
        <w:t xml:space="preserve"> in data …</w:t>
      </w:r>
      <w:r>
        <w:rPr>
          <w:bCs/>
          <w:sz w:val="28"/>
          <w:szCs w:val="28"/>
        </w:rPr>
        <w:t xml:space="preserve"> fra il Tribunale di Genova – Sezione IV Civile (Famiglia) e il Consiglio dell’Ordine degli Avvocati</w:t>
      </w:r>
      <w:r w:rsidR="00657854">
        <w:rPr>
          <w:bCs/>
          <w:sz w:val="28"/>
          <w:szCs w:val="28"/>
        </w:rPr>
        <w:t xml:space="preserve"> di Genova, avente ad oggetto la determinazione delle</w:t>
      </w:r>
      <w:r>
        <w:rPr>
          <w:bCs/>
          <w:sz w:val="28"/>
          <w:szCs w:val="28"/>
        </w:rPr>
        <w:t xml:space="preserve"> tariffe professionali </w:t>
      </w:r>
      <w:r w:rsidR="00657854">
        <w:rPr>
          <w:bCs/>
          <w:sz w:val="28"/>
          <w:szCs w:val="28"/>
        </w:rPr>
        <w:t xml:space="preserve">da </w:t>
      </w:r>
      <w:r>
        <w:rPr>
          <w:bCs/>
          <w:sz w:val="28"/>
          <w:szCs w:val="28"/>
        </w:rPr>
        <w:t>applica</w:t>
      </w:r>
      <w:r w:rsidR="00657854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e in caso di </w:t>
      </w:r>
      <w:r w:rsidR="00657854">
        <w:rPr>
          <w:bCs/>
          <w:sz w:val="28"/>
          <w:szCs w:val="28"/>
        </w:rPr>
        <w:t xml:space="preserve">parte ammessa al beneficio del </w:t>
      </w:r>
      <w:r>
        <w:rPr>
          <w:bCs/>
          <w:sz w:val="28"/>
          <w:szCs w:val="28"/>
        </w:rPr>
        <w:t>Patrocinio a Spese dello Stato</w:t>
      </w:r>
    </w:p>
    <w:p w14:paraId="49088E4D" w14:textId="5E0ED4BA" w:rsidR="00B80ECC" w:rsidRPr="00B80ECC" w:rsidRDefault="00B80ECC" w:rsidP="00B80ECC">
      <w:pPr>
        <w:spacing w:before="24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 per l’effetto</w:t>
      </w:r>
    </w:p>
    <w:p w14:paraId="22584E4F" w14:textId="0B3CDA28" w:rsidR="00943990" w:rsidRPr="00943990" w:rsidRDefault="00943990" w:rsidP="00943990">
      <w:pPr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14:paraId="0BDA84ED" w14:textId="476A744D" w:rsidR="00C13198" w:rsidRPr="00657854" w:rsidRDefault="00657854" w:rsidP="00F71BBE">
      <w:pPr>
        <w:spacing w:before="240" w:after="120"/>
        <w:jc w:val="both"/>
        <w:rPr>
          <w:bCs/>
          <w:sz w:val="28"/>
          <w:szCs w:val="28"/>
        </w:rPr>
      </w:pPr>
      <w:r w:rsidRPr="00657854">
        <w:rPr>
          <w:bCs/>
          <w:sz w:val="28"/>
          <w:szCs w:val="28"/>
        </w:rPr>
        <w:t>la liquidazione de</w:t>
      </w:r>
      <w:r>
        <w:rPr>
          <w:bCs/>
          <w:sz w:val="28"/>
          <w:szCs w:val="28"/>
        </w:rPr>
        <w:t>l proprio compenso</w:t>
      </w:r>
      <w:r w:rsidRPr="00657854">
        <w:rPr>
          <w:bCs/>
          <w:sz w:val="28"/>
          <w:szCs w:val="28"/>
        </w:rPr>
        <w:t xml:space="preserve"> per l’attività professionale svolta </w:t>
      </w:r>
      <w:r>
        <w:rPr>
          <w:bCs/>
          <w:sz w:val="28"/>
          <w:szCs w:val="28"/>
        </w:rPr>
        <w:t xml:space="preserve">nell’interesse della parte assistita, da porre a carico dello Stato, da determinarsi secondo i parametri di cui al predetto protocollo, </w:t>
      </w:r>
      <w:r w:rsidRPr="00657854">
        <w:rPr>
          <w:bCs/>
          <w:sz w:val="28"/>
          <w:szCs w:val="28"/>
        </w:rPr>
        <w:t>in relazione a ciascuna fase per lo scaglione di riferimento</w:t>
      </w:r>
      <w:r>
        <w:rPr>
          <w:bCs/>
          <w:sz w:val="28"/>
          <w:szCs w:val="28"/>
        </w:rPr>
        <w:t>, ridotto de</w:t>
      </w:r>
      <w:r w:rsidRPr="00657854">
        <w:rPr>
          <w:bCs/>
          <w:sz w:val="28"/>
          <w:szCs w:val="28"/>
        </w:rPr>
        <w:t>lla metà trattandosi di prestazioni resa in favore di soggetto ammesso al patrocinio a carico dello Stato, oltre un contributo forfettario per le spese generali determinato nella misura del 15% del compenso, IVA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(indicare se dovuta)</w:t>
      </w:r>
      <w:r>
        <w:rPr>
          <w:bCs/>
          <w:sz w:val="28"/>
          <w:szCs w:val="28"/>
        </w:rPr>
        <w:t xml:space="preserve"> </w:t>
      </w:r>
      <w:r w:rsidRPr="00657854">
        <w:rPr>
          <w:bCs/>
          <w:sz w:val="28"/>
          <w:szCs w:val="28"/>
        </w:rPr>
        <w:t xml:space="preserve"> e CPA</w:t>
      </w:r>
      <w:r>
        <w:rPr>
          <w:bCs/>
          <w:sz w:val="28"/>
          <w:szCs w:val="28"/>
        </w:rPr>
        <w:t>, il tutto come da prospetto che segue: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276"/>
        <w:gridCol w:w="1417"/>
      </w:tblGrid>
      <w:tr w:rsidR="0005234C" w14:paraId="16C0C620" w14:textId="77777777" w:rsidTr="002C2853">
        <w:tc>
          <w:tcPr>
            <w:tcW w:w="7508" w:type="dxa"/>
            <w:gridSpan w:val="2"/>
          </w:tcPr>
          <w:p w14:paraId="2EFC82B0" w14:textId="77777777" w:rsidR="0005234C" w:rsidRPr="00B71584" w:rsidRDefault="0005234C" w:rsidP="00682702">
            <w:pPr>
              <w:widowControl w:val="0"/>
              <w:spacing w:after="120"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>Fase di studio</w:t>
            </w:r>
          </w:p>
        </w:tc>
        <w:tc>
          <w:tcPr>
            <w:tcW w:w="1417" w:type="dxa"/>
          </w:tcPr>
          <w:p w14:paraId="282E640B" w14:textId="4CEE2835" w:rsidR="0005234C" w:rsidRDefault="0005234C" w:rsidP="00682702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05234C" w14:paraId="334539D3" w14:textId="77777777" w:rsidTr="002C2853">
        <w:tc>
          <w:tcPr>
            <w:tcW w:w="7508" w:type="dxa"/>
            <w:gridSpan w:val="2"/>
          </w:tcPr>
          <w:p w14:paraId="7C7D8214" w14:textId="77777777" w:rsidR="0005234C" w:rsidRPr="00B71584" w:rsidRDefault="0005234C" w:rsidP="00682702">
            <w:pPr>
              <w:widowControl w:val="0"/>
              <w:spacing w:after="120"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>Fase introduttiva</w:t>
            </w:r>
          </w:p>
        </w:tc>
        <w:tc>
          <w:tcPr>
            <w:tcW w:w="1417" w:type="dxa"/>
          </w:tcPr>
          <w:p w14:paraId="75F42BE7" w14:textId="67894E72" w:rsidR="0005234C" w:rsidRDefault="0005234C" w:rsidP="00682702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05234C" w14:paraId="1FFD462E" w14:textId="77777777" w:rsidTr="002C2853">
        <w:tc>
          <w:tcPr>
            <w:tcW w:w="7508" w:type="dxa"/>
            <w:gridSpan w:val="2"/>
          </w:tcPr>
          <w:p w14:paraId="01C825B4" w14:textId="77777777" w:rsidR="0005234C" w:rsidRPr="00B71584" w:rsidRDefault="0005234C" w:rsidP="00682702">
            <w:pPr>
              <w:widowControl w:val="0"/>
              <w:spacing w:after="120"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>Fase istruttoria</w:t>
            </w:r>
          </w:p>
        </w:tc>
        <w:tc>
          <w:tcPr>
            <w:tcW w:w="1417" w:type="dxa"/>
          </w:tcPr>
          <w:p w14:paraId="765B19E4" w14:textId="19935969" w:rsidR="0005234C" w:rsidRDefault="0005234C" w:rsidP="00682702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05234C" w14:paraId="43A068D1" w14:textId="77777777" w:rsidTr="002C2853">
        <w:tc>
          <w:tcPr>
            <w:tcW w:w="7508" w:type="dxa"/>
            <w:gridSpan w:val="2"/>
          </w:tcPr>
          <w:p w14:paraId="527A10FA" w14:textId="7D24C874" w:rsidR="0005234C" w:rsidRPr="00B71584" w:rsidRDefault="0005234C" w:rsidP="00682702">
            <w:pPr>
              <w:widowControl w:val="0"/>
              <w:spacing w:after="120"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>Fase decisoria</w:t>
            </w:r>
          </w:p>
        </w:tc>
        <w:tc>
          <w:tcPr>
            <w:tcW w:w="1417" w:type="dxa"/>
          </w:tcPr>
          <w:p w14:paraId="2FEA1E7D" w14:textId="44D9DD7F" w:rsidR="0005234C" w:rsidRPr="002E3AF4" w:rsidRDefault="0005234C" w:rsidP="00682702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05234C" w14:paraId="7304920B" w14:textId="77777777" w:rsidTr="002C2853">
        <w:tc>
          <w:tcPr>
            <w:tcW w:w="7508" w:type="dxa"/>
            <w:gridSpan w:val="2"/>
          </w:tcPr>
          <w:p w14:paraId="7BE1F7BC" w14:textId="6BA89967" w:rsidR="0005234C" w:rsidRPr="002C2853" w:rsidRDefault="0005234C" w:rsidP="00682702">
            <w:pPr>
              <w:widowControl w:val="0"/>
              <w:spacing w:before="120" w:after="120"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lastRenderedPageBreak/>
              <w:t>TOTALE</w:t>
            </w:r>
            <w:r w:rsidR="00682702">
              <w:rPr>
                <w:sz w:val="28"/>
                <w:szCs w:val="24"/>
              </w:rPr>
              <w:t xml:space="preserve"> COMPENSI</w:t>
            </w:r>
            <w:r w:rsidR="00794626" w:rsidRPr="00B71584">
              <w:rPr>
                <w:sz w:val="28"/>
                <w:szCs w:val="24"/>
              </w:rPr>
              <w:t xml:space="preserve"> </w:t>
            </w:r>
            <w:r w:rsidR="002C2853">
              <w:rPr>
                <w:i/>
                <w:sz w:val="28"/>
                <w:szCs w:val="24"/>
              </w:rPr>
              <w:t xml:space="preserve">(oppure) </w:t>
            </w:r>
            <w:r w:rsidR="002C2853">
              <w:rPr>
                <w:sz w:val="28"/>
                <w:szCs w:val="24"/>
              </w:rPr>
              <w:t>COMPENSO UNITARIO</w:t>
            </w:r>
          </w:p>
        </w:tc>
        <w:tc>
          <w:tcPr>
            <w:tcW w:w="1417" w:type="dxa"/>
          </w:tcPr>
          <w:p w14:paraId="26E9D106" w14:textId="75132E7F" w:rsidR="0005234C" w:rsidRPr="00794626" w:rsidRDefault="0005234C" w:rsidP="00D077B5">
            <w:pPr>
              <w:widowControl w:val="0"/>
              <w:spacing w:line="100" w:lineRule="atLeast"/>
              <w:ind w:right="-2041"/>
              <w:jc w:val="both"/>
              <w:rPr>
                <w:b/>
                <w:szCs w:val="24"/>
              </w:rPr>
            </w:pPr>
          </w:p>
        </w:tc>
      </w:tr>
      <w:tr w:rsidR="008E5CA2" w14:paraId="0F05F1D6" w14:textId="77777777" w:rsidTr="002C2853">
        <w:tc>
          <w:tcPr>
            <w:tcW w:w="7508" w:type="dxa"/>
            <w:gridSpan w:val="2"/>
          </w:tcPr>
          <w:p w14:paraId="52BDE2C6" w14:textId="56057DD3" w:rsidR="008E5CA2" w:rsidRPr="00B71584" w:rsidRDefault="008E5CA2" w:rsidP="00682702">
            <w:pPr>
              <w:widowControl w:val="0"/>
              <w:spacing w:before="120" w:after="120"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>Riduzione</w:t>
            </w:r>
            <w:r w:rsidR="00794626" w:rsidRPr="00B71584">
              <w:rPr>
                <w:sz w:val="28"/>
                <w:szCs w:val="24"/>
              </w:rPr>
              <w:t xml:space="preserve"> del 50%</w:t>
            </w:r>
            <w:r w:rsidRPr="00B71584">
              <w:rPr>
                <w:sz w:val="28"/>
                <w:szCs w:val="24"/>
              </w:rPr>
              <w:t xml:space="preserve"> ex art. 130 DPR 115/2002</w:t>
            </w:r>
          </w:p>
        </w:tc>
        <w:tc>
          <w:tcPr>
            <w:tcW w:w="1417" w:type="dxa"/>
          </w:tcPr>
          <w:p w14:paraId="59B1A4A3" w14:textId="7BEBA469" w:rsidR="008E5CA2" w:rsidRPr="002E3AF4" w:rsidRDefault="008E5CA2" w:rsidP="00D077B5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794626" w:rsidRPr="00FF7606" w14:paraId="54C28523" w14:textId="23F83303" w:rsidTr="002C28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DDC" w14:textId="77777777" w:rsidR="00B71584" w:rsidRDefault="00794626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  <w:r w:rsidRPr="00B71584">
              <w:rPr>
                <w:b/>
                <w:bCs/>
                <w:sz w:val="28"/>
                <w:szCs w:val="24"/>
              </w:rPr>
              <w:t xml:space="preserve">Aumento del 20% per </w:t>
            </w:r>
            <w:r w:rsidR="00B71584">
              <w:rPr>
                <w:b/>
                <w:bCs/>
                <w:sz w:val="28"/>
                <w:szCs w:val="24"/>
              </w:rPr>
              <w:t xml:space="preserve">assistenza </w:t>
            </w:r>
          </w:p>
          <w:p w14:paraId="03E957FD" w14:textId="77777777" w:rsidR="00B71584" w:rsidRDefault="00B71584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di un unico difensore per entrambe le parti </w:t>
            </w:r>
          </w:p>
          <w:p w14:paraId="35197C06" w14:textId="0E2574C6" w:rsidR="00B71584" w:rsidRDefault="00B71584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i/>
                <w:szCs w:val="24"/>
              </w:rPr>
            </w:pPr>
            <w:r w:rsidRPr="00B71584">
              <w:rPr>
                <w:b/>
                <w:bCs/>
                <w:i/>
                <w:szCs w:val="24"/>
              </w:rPr>
              <w:t>(nei</w:t>
            </w:r>
            <w:r w:rsidR="00794626" w:rsidRPr="00B71584">
              <w:rPr>
                <w:b/>
                <w:bCs/>
                <w:i/>
                <w:szCs w:val="24"/>
              </w:rPr>
              <w:t xml:space="preserve"> i procedimenti di</w:t>
            </w:r>
            <w:r w:rsidRPr="00B71584">
              <w:rPr>
                <w:b/>
                <w:bCs/>
                <w:i/>
                <w:szCs w:val="24"/>
              </w:rPr>
              <w:t xml:space="preserve"> </w:t>
            </w:r>
            <w:r w:rsidR="00794626" w:rsidRPr="00B71584">
              <w:rPr>
                <w:b/>
                <w:bCs/>
                <w:i/>
                <w:szCs w:val="24"/>
              </w:rPr>
              <w:t>separazione consen</w:t>
            </w:r>
            <w:r>
              <w:rPr>
                <w:b/>
                <w:bCs/>
                <w:i/>
                <w:szCs w:val="24"/>
              </w:rPr>
              <w:t>suale o</w:t>
            </w:r>
          </w:p>
          <w:p w14:paraId="34845BCD" w14:textId="68CDAAAC" w:rsidR="00794626" w:rsidRPr="00B71584" w:rsidRDefault="00794626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i/>
                <w:szCs w:val="24"/>
              </w:rPr>
            </w:pPr>
            <w:r w:rsidRPr="00B71584">
              <w:rPr>
                <w:b/>
                <w:bCs/>
                <w:i/>
                <w:szCs w:val="24"/>
              </w:rPr>
              <w:t>divorzio congiunto</w:t>
            </w:r>
            <w:r w:rsidR="00B71584" w:rsidRPr="00B71584">
              <w:rPr>
                <w:b/>
                <w:bCs/>
                <w:i/>
                <w:szCs w:val="24"/>
              </w:rPr>
              <w:t>)</w:t>
            </w:r>
            <w:r w:rsidR="00B71584" w:rsidRPr="00B7158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169" w14:textId="77777777" w:rsidR="00B71584" w:rsidRDefault="00B71584" w:rsidP="009D279C">
            <w:pPr>
              <w:widowControl w:val="0"/>
              <w:spacing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</w:p>
          <w:p w14:paraId="41473E4F" w14:textId="1FF0632C" w:rsidR="00794626" w:rsidRPr="00B71584" w:rsidRDefault="00B71584" w:rsidP="009D279C">
            <w:pPr>
              <w:widowControl w:val="0"/>
              <w:spacing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Sì/No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F4B" w14:textId="1EC63168" w:rsidR="00794626" w:rsidRPr="00FF7606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b/>
                <w:bCs/>
                <w:szCs w:val="24"/>
              </w:rPr>
            </w:pPr>
          </w:p>
        </w:tc>
      </w:tr>
      <w:tr w:rsidR="00794626" w14:paraId="68DB15EC" w14:textId="1F151C19" w:rsidTr="002C2853">
        <w:tc>
          <w:tcPr>
            <w:tcW w:w="6232" w:type="dxa"/>
          </w:tcPr>
          <w:p w14:paraId="345244C6" w14:textId="77777777" w:rsidR="00B71584" w:rsidRDefault="00794626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  <w:r w:rsidRPr="00B71584">
              <w:rPr>
                <w:b/>
                <w:bCs/>
                <w:sz w:val="28"/>
                <w:szCs w:val="24"/>
              </w:rPr>
              <w:t xml:space="preserve">Aumento del 25% per procedimenti di </w:t>
            </w:r>
          </w:p>
          <w:p w14:paraId="0701BDCD" w14:textId="7A6DA7C4" w:rsidR="00794626" w:rsidRPr="00B71584" w:rsidRDefault="00794626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  <w:r w:rsidRPr="00B71584">
              <w:rPr>
                <w:b/>
                <w:bCs/>
                <w:sz w:val="28"/>
                <w:szCs w:val="24"/>
              </w:rPr>
              <w:t xml:space="preserve">volontaria giurisdizione </w:t>
            </w:r>
            <w:r w:rsidR="00B71584">
              <w:rPr>
                <w:b/>
                <w:bCs/>
                <w:sz w:val="28"/>
                <w:szCs w:val="24"/>
              </w:rPr>
              <w:t>congiunt</w:t>
            </w:r>
            <w:r w:rsidRPr="00B71584">
              <w:rPr>
                <w:b/>
                <w:bCs/>
                <w:sz w:val="28"/>
                <w:szCs w:val="24"/>
              </w:rPr>
              <w:t>i;</w:t>
            </w:r>
          </w:p>
        </w:tc>
        <w:tc>
          <w:tcPr>
            <w:tcW w:w="1276" w:type="dxa"/>
          </w:tcPr>
          <w:p w14:paraId="0FEB183A" w14:textId="251CF99F" w:rsidR="00794626" w:rsidRPr="00B71584" w:rsidRDefault="00B71584" w:rsidP="009D279C">
            <w:pPr>
              <w:widowControl w:val="0"/>
              <w:spacing w:line="100" w:lineRule="atLeast"/>
              <w:ind w:right="-2041"/>
              <w:jc w:val="both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Sì/No</w:t>
            </w:r>
          </w:p>
        </w:tc>
        <w:tc>
          <w:tcPr>
            <w:tcW w:w="1417" w:type="dxa"/>
          </w:tcPr>
          <w:p w14:paraId="07E3B2A4" w14:textId="346217E8" w:rsidR="00794626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794626" w14:paraId="5DFB8EFB" w14:textId="294002BC" w:rsidTr="002C2853">
        <w:tc>
          <w:tcPr>
            <w:tcW w:w="6232" w:type="dxa"/>
          </w:tcPr>
          <w:p w14:paraId="35047EC9" w14:textId="77777777" w:rsidR="00B71584" w:rsidRDefault="00794626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  <w:r w:rsidRPr="00B71584">
              <w:rPr>
                <w:b/>
                <w:bCs/>
                <w:sz w:val="28"/>
                <w:szCs w:val="24"/>
              </w:rPr>
              <w:t xml:space="preserve">Aumento del 15% per tutti i procedimenti di </w:t>
            </w:r>
          </w:p>
          <w:p w14:paraId="4D71B7BE" w14:textId="77777777" w:rsidR="00B71584" w:rsidRDefault="00794626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  <w:r w:rsidRPr="00B71584">
              <w:rPr>
                <w:b/>
                <w:bCs/>
                <w:sz w:val="28"/>
                <w:szCs w:val="24"/>
              </w:rPr>
              <w:t xml:space="preserve">volontaria definiti con accordo intervenuto </w:t>
            </w:r>
          </w:p>
          <w:p w14:paraId="622FC73E" w14:textId="47AAD426" w:rsidR="00794626" w:rsidRPr="00B71584" w:rsidRDefault="00B71584" w:rsidP="00B71584">
            <w:pPr>
              <w:widowControl w:val="0"/>
              <w:spacing w:after="0" w:line="100" w:lineRule="atLeast"/>
              <w:ind w:right="-2041"/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in corso di causa</w:t>
            </w:r>
          </w:p>
        </w:tc>
        <w:tc>
          <w:tcPr>
            <w:tcW w:w="1276" w:type="dxa"/>
          </w:tcPr>
          <w:p w14:paraId="417F5D57" w14:textId="2D94AC01" w:rsidR="00794626" w:rsidRPr="00B71584" w:rsidRDefault="00794626" w:rsidP="00B71584">
            <w:pPr>
              <w:widowControl w:val="0"/>
              <w:spacing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 xml:space="preserve"> </w:t>
            </w:r>
            <w:r w:rsidR="00B71584" w:rsidRPr="00B71584">
              <w:rPr>
                <w:b/>
                <w:bCs/>
                <w:sz w:val="28"/>
                <w:szCs w:val="24"/>
              </w:rPr>
              <w:t>Sì/No</w:t>
            </w:r>
            <w:r w:rsidRPr="00B71584">
              <w:rPr>
                <w:sz w:val="28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7B5C156" w14:textId="323BF0CE" w:rsidR="00794626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794626" w14:paraId="308A45FC" w14:textId="00735788" w:rsidTr="002C2853">
        <w:tc>
          <w:tcPr>
            <w:tcW w:w="7508" w:type="dxa"/>
            <w:gridSpan w:val="2"/>
          </w:tcPr>
          <w:p w14:paraId="281120E3" w14:textId="5F01859F" w:rsidR="00794626" w:rsidRPr="00B71584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>TOTALE</w:t>
            </w:r>
          </w:p>
        </w:tc>
        <w:tc>
          <w:tcPr>
            <w:tcW w:w="1417" w:type="dxa"/>
          </w:tcPr>
          <w:p w14:paraId="63F1B62D" w14:textId="4091DA4A" w:rsidR="00794626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794626" w14:paraId="5BEF0D4A" w14:textId="41565843" w:rsidTr="002C2853">
        <w:tc>
          <w:tcPr>
            <w:tcW w:w="7508" w:type="dxa"/>
            <w:gridSpan w:val="2"/>
          </w:tcPr>
          <w:p w14:paraId="77496B36" w14:textId="2ECEEF36" w:rsidR="00794626" w:rsidRPr="00B71584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>Rimborso forfettario del 15%</w:t>
            </w:r>
          </w:p>
        </w:tc>
        <w:tc>
          <w:tcPr>
            <w:tcW w:w="1417" w:type="dxa"/>
          </w:tcPr>
          <w:p w14:paraId="2884C879" w14:textId="36701F5A" w:rsidR="00794626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794626" w14:paraId="0CE1839A" w14:textId="2B4D132C" w:rsidTr="002C2853">
        <w:tc>
          <w:tcPr>
            <w:tcW w:w="7508" w:type="dxa"/>
            <w:gridSpan w:val="2"/>
          </w:tcPr>
          <w:p w14:paraId="06C443CF" w14:textId="5B31B63E" w:rsidR="00794626" w:rsidRPr="00B71584" w:rsidRDefault="00794626" w:rsidP="00794626">
            <w:pPr>
              <w:widowControl w:val="0"/>
              <w:spacing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>Cassa Previdenza Avvocati al 4%</w:t>
            </w:r>
          </w:p>
        </w:tc>
        <w:tc>
          <w:tcPr>
            <w:tcW w:w="1417" w:type="dxa"/>
          </w:tcPr>
          <w:p w14:paraId="46E55035" w14:textId="066F8AB4" w:rsidR="00794626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794626" w14:paraId="04FC2AF4" w14:textId="04ADC868" w:rsidTr="002C2853">
        <w:tc>
          <w:tcPr>
            <w:tcW w:w="7508" w:type="dxa"/>
            <w:gridSpan w:val="2"/>
          </w:tcPr>
          <w:p w14:paraId="4025DB40" w14:textId="07E88DDF" w:rsidR="00794626" w:rsidRPr="00B71584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 w:val="28"/>
                <w:szCs w:val="24"/>
              </w:rPr>
            </w:pPr>
            <w:r w:rsidRPr="00B71584">
              <w:rPr>
                <w:sz w:val="28"/>
                <w:szCs w:val="24"/>
              </w:rPr>
              <w:t xml:space="preserve">IVA al 22% </w:t>
            </w:r>
            <w:r w:rsidRPr="00B71584">
              <w:rPr>
                <w:i/>
                <w:sz w:val="28"/>
                <w:szCs w:val="24"/>
              </w:rPr>
              <w:t>(se dovuta)</w:t>
            </w:r>
          </w:p>
        </w:tc>
        <w:tc>
          <w:tcPr>
            <w:tcW w:w="1417" w:type="dxa"/>
          </w:tcPr>
          <w:p w14:paraId="19EDF887" w14:textId="77777777" w:rsidR="00794626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  <w:tr w:rsidR="00794626" w14:paraId="2A7BB1EE" w14:textId="77777777" w:rsidTr="002C2853">
        <w:tc>
          <w:tcPr>
            <w:tcW w:w="7508" w:type="dxa"/>
            <w:gridSpan w:val="2"/>
          </w:tcPr>
          <w:p w14:paraId="0E4E20CB" w14:textId="291CB416" w:rsidR="00794626" w:rsidRPr="00B71584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b/>
                <w:sz w:val="28"/>
                <w:szCs w:val="24"/>
              </w:rPr>
            </w:pPr>
            <w:r w:rsidRPr="00B71584">
              <w:rPr>
                <w:b/>
                <w:sz w:val="28"/>
                <w:szCs w:val="24"/>
              </w:rPr>
              <w:t>TOTALE</w:t>
            </w:r>
          </w:p>
        </w:tc>
        <w:tc>
          <w:tcPr>
            <w:tcW w:w="1417" w:type="dxa"/>
          </w:tcPr>
          <w:p w14:paraId="664CC703" w14:textId="77777777" w:rsidR="00794626" w:rsidRDefault="00794626" w:rsidP="009D279C">
            <w:pPr>
              <w:widowControl w:val="0"/>
              <w:spacing w:line="100" w:lineRule="atLeast"/>
              <w:ind w:right="-2041"/>
              <w:jc w:val="both"/>
              <w:rPr>
                <w:szCs w:val="24"/>
              </w:rPr>
            </w:pPr>
          </w:p>
        </w:tc>
      </w:tr>
    </w:tbl>
    <w:p w14:paraId="573BD2AB" w14:textId="0A1CBF75" w:rsidR="005C4841" w:rsidRDefault="005C4841" w:rsidP="005C4841">
      <w:pPr>
        <w:tabs>
          <w:tab w:val="left" w:pos="1140"/>
        </w:tabs>
        <w:spacing w:line="100" w:lineRule="atLeast"/>
        <w:rPr>
          <w:b/>
          <w:szCs w:val="24"/>
          <w:u w:val="single"/>
        </w:rPr>
      </w:pPr>
    </w:p>
    <w:p w14:paraId="18DC6A54" w14:textId="1340BA25" w:rsidR="00800001" w:rsidRDefault="00800001" w:rsidP="0025450F">
      <w:pPr>
        <w:tabs>
          <w:tab w:val="left" w:pos="1140"/>
        </w:tabs>
        <w:spacing w:line="100" w:lineRule="atLeast"/>
        <w:rPr>
          <w:sz w:val="28"/>
          <w:szCs w:val="24"/>
        </w:rPr>
      </w:pPr>
      <w:r>
        <w:rPr>
          <w:sz w:val="28"/>
          <w:szCs w:val="24"/>
        </w:rPr>
        <w:t>Si allega</w:t>
      </w:r>
      <w:r w:rsidR="00682702">
        <w:rPr>
          <w:sz w:val="28"/>
          <w:szCs w:val="24"/>
        </w:rPr>
        <w:t>no i seguenti documenti</w:t>
      </w:r>
      <w:r>
        <w:rPr>
          <w:sz w:val="28"/>
          <w:szCs w:val="24"/>
        </w:rPr>
        <w:t>:</w:t>
      </w:r>
    </w:p>
    <w:p w14:paraId="3531DC02" w14:textId="2C5CD62E" w:rsidR="00682702" w:rsidRDefault="00682702" w:rsidP="00682702">
      <w:pPr>
        <w:pStyle w:val="Paragrafoelenco"/>
        <w:numPr>
          <w:ilvl w:val="0"/>
          <w:numId w:val="1"/>
        </w:numPr>
        <w:tabs>
          <w:tab w:val="left" w:pos="1140"/>
        </w:tabs>
        <w:ind w:left="284" w:hanging="284"/>
        <w:rPr>
          <w:sz w:val="28"/>
          <w:szCs w:val="24"/>
        </w:rPr>
      </w:pPr>
      <w:r>
        <w:rPr>
          <w:sz w:val="28"/>
          <w:szCs w:val="24"/>
        </w:rPr>
        <w:t>Certificazione iscrizione nell’elenco degli Avvocati per il patrocinio a spese dello Stato;</w:t>
      </w:r>
    </w:p>
    <w:p w14:paraId="49FC51F3" w14:textId="77777777" w:rsidR="00682702" w:rsidRDefault="00682702" w:rsidP="00682702">
      <w:pPr>
        <w:pStyle w:val="Paragrafoelenco"/>
        <w:numPr>
          <w:ilvl w:val="0"/>
          <w:numId w:val="1"/>
        </w:numPr>
        <w:tabs>
          <w:tab w:val="left" w:pos="1140"/>
        </w:tabs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Provvedimento del Consiglio dell’Ordine degli Avvocati di Genova di ammissione in via provvisoria ed anticipata della parte al beneficio;</w:t>
      </w:r>
    </w:p>
    <w:p w14:paraId="09DA1D54" w14:textId="3A39F4E0" w:rsidR="00800001" w:rsidRPr="00682702" w:rsidRDefault="00682702" w:rsidP="00682702">
      <w:pPr>
        <w:pStyle w:val="Paragrafoelenco"/>
        <w:numPr>
          <w:ilvl w:val="0"/>
          <w:numId w:val="1"/>
        </w:numPr>
        <w:tabs>
          <w:tab w:val="left" w:pos="1140"/>
        </w:tabs>
        <w:ind w:left="284" w:hanging="284"/>
        <w:jc w:val="both"/>
        <w:rPr>
          <w:sz w:val="28"/>
          <w:szCs w:val="24"/>
        </w:rPr>
      </w:pPr>
      <w:r w:rsidRPr="00682702">
        <w:rPr>
          <w:sz w:val="28"/>
          <w:szCs w:val="24"/>
        </w:rPr>
        <w:t>Istanza di pagamento delle spese di giustizia</w:t>
      </w:r>
      <w:r w:rsidR="006E1656">
        <w:rPr>
          <w:sz w:val="28"/>
          <w:szCs w:val="24"/>
        </w:rPr>
        <w:t xml:space="preserve"> (SIAMM)</w:t>
      </w:r>
      <w:r w:rsidRPr="00682702">
        <w:rPr>
          <w:sz w:val="28"/>
          <w:szCs w:val="24"/>
        </w:rPr>
        <w:t>.</w:t>
      </w:r>
    </w:p>
    <w:p w14:paraId="34B8ED46" w14:textId="5AE7CE17" w:rsidR="00B71584" w:rsidRDefault="00B71584" w:rsidP="0025450F">
      <w:pPr>
        <w:tabs>
          <w:tab w:val="left" w:pos="1140"/>
        </w:tabs>
        <w:spacing w:line="100" w:lineRule="atLeast"/>
        <w:rPr>
          <w:sz w:val="28"/>
          <w:szCs w:val="24"/>
        </w:rPr>
      </w:pPr>
      <w:r w:rsidRPr="00B71584">
        <w:rPr>
          <w:sz w:val="28"/>
          <w:szCs w:val="24"/>
        </w:rPr>
        <w:t xml:space="preserve">Genova, </w:t>
      </w:r>
    </w:p>
    <w:p w14:paraId="40690A3B" w14:textId="4B437D5E" w:rsidR="00B71584" w:rsidRPr="00B71584" w:rsidRDefault="00B71584" w:rsidP="0025450F">
      <w:pPr>
        <w:tabs>
          <w:tab w:val="left" w:pos="1140"/>
        </w:tabs>
        <w:spacing w:line="100" w:lineRule="atLeast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Avv. …</w:t>
      </w:r>
    </w:p>
    <w:sectPr w:rsidR="00B71584" w:rsidRPr="00B71584" w:rsidSect="005E20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26" w:right="1134" w:bottom="1134" w:left="1134" w:header="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7DEC" w14:textId="77777777" w:rsidR="007308A2" w:rsidRDefault="007308A2" w:rsidP="00DE6E10">
      <w:pPr>
        <w:spacing w:after="0" w:line="240" w:lineRule="auto"/>
      </w:pPr>
      <w:r>
        <w:separator/>
      </w:r>
    </w:p>
  </w:endnote>
  <w:endnote w:type="continuationSeparator" w:id="0">
    <w:p w14:paraId="67ED2197" w14:textId="77777777" w:rsidR="007308A2" w:rsidRDefault="007308A2" w:rsidP="00DE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4595" w14:textId="77777777" w:rsidR="004304CB" w:rsidRDefault="004304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7347" w14:textId="77777777" w:rsidR="004304CB" w:rsidRDefault="004304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1002" w14:textId="77777777" w:rsidR="004304CB" w:rsidRDefault="004304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EC64" w14:textId="77777777" w:rsidR="007308A2" w:rsidRDefault="007308A2" w:rsidP="00DE6E10">
      <w:pPr>
        <w:spacing w:after="0" w:line="240" w:lineRule="auto"/>
      </w:pPr>
      <w:r>
        <w:separator/>
      </w:r>
    </w:p>
  </w:footnote>
  <w:footnote w:type="continuationSeparator" w:id="0">
    <w:p w14:paraId="6DC4C376" w14:textId="77777777" w:rsidR="007308A2" w:rsidRDefault="007308A2" w:rsidP="00DE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3578" w14:textId="77777777" w:rsidR="004304CB" w:rsidRDefault="004304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8C0D" w14:textId="04895E83" w:rsidR="005E200E" w:rsidRPr="00520919" w:rsidRDefault="005E200E" w:rsidP="005E200E">
    <w:pPr>
      <w:pStyle w:val="Intestazione"/>
      <w:jc w:val="righ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(ALL.</w:t>
    </w:r>
    <w:r>
      <w:rPr>
        <w:rFonts w:asciiTheme="minorHAnsi" w:hAnsiTheme="minorHAnsi" w:cstheme="minorHAnsi"/>
        <w:i/>
        <w:iCs/>
        <w:sz w:val="18"/>
        <w:szCs w:val="18"/>
      </w:rPr>
      <w:t>2</w:t>
    </w:r>
    <w:r>
      <w:rPr>
        <w:rFonts w:asciiTheme="minorHAnsi" w:hAnsiTheme="minorHAnsi" w:cstheme="minorHAnsi"/>
        <w:i/>
        <w:iCs/>
        <w:sz w:val="18"/>
        <w:szCs w:val="18"/>
      </w:rPr>
      <w:t xml:space="preserve"> ) </w:t>
    </w:r>
    <w:r w:rsidRPr="00520919">
      <w:rPr>
        <w:rFonts w:asciiTheme="minorHAnsi" w:hAnsiTheme="minorHAnsi" w:cstheme="minorHAnsi"/>
        <w:i/>
        <w:iCs/>
        <w:sz w:val="18"/>
        <w:szCs w:val="18"/>
      </w:rPr>
      <w:t xml:space="preserve">protocollo d’intesa Tribunale Genova / Ordine </w:t>
    </w:r>
    <w:r w:rsidR="004304CB" w:rsidRPr="00520919">
      <w:rPr>
        <w:rFonts w:asciiTheme="minorHAnsi" w:hAnsiTheme="minorHAnsi" w:cstheme="minorHAnsi"/>
        <w:i/>
        <w:iCs/>
        <w:sz w:val="18"/>
        <w:szCs w:val="18"/>
      </w:rPr>
      <w:t>Avv</w:t>
    </w:r>
    <w:r w:rsidR="004304CB">
      <w:rPr>
        <w:rFonts w:asciiTheme="minorHAnsi" w:hAnsiTheme="minorHAnsi" w:cstheme="minorHAnsi"/>
        <w:i/>
        <w:iCs/>
        <w:sz w:val="18"/>
        <w:szCs w:val="18"/>
      </w:rPr>
      <w:t>oc</w:t>
    </w:r>
    <w:r w:rsidR="004304CB" w:rsidRPr="00520919">
      <w:rPr>
        <w:rFonts w:asciiTheme="minorHAnsi" w:hAnsiTheme="minorHAnsi" w:cstheme="minorHAnsi"/>
        <w:i/>
        <w:iCs/>
        <w:sz w:val="18"/>
        <w:szCs w:val="18"/>
      </w:rPr>
      <w:t xml:space="preserve">ati </w:t>
    </w:r>
    <w:r w:rsidRPr="00520919">
      <w:rPr>
        <w:rFonts w:asciiTheme="minorHAnsi" w:hAnsiTheme="minorHAnsi" w:cstheme="minorHAnsi"/>
        <w:i/>
        <w:iCs/>
        <w:sz w:val="18"/>
        <w:szCs w:val="18"/>
      </w:rPr>
      <w:t>Genova del 10/11/2021</w:t>
    </w:r>
  </w:p>
  <w:p w14:paraId="4001F3F3" w14:textId="77777777" w:rsidR="005E200E" w:rsidRDefault="005E20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4D3B" w14:textId="77777777" w:rsidR="004304CB" w:rsidRDefault="004304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11839"/>
    <w:multiLevelType w:val="hybridMultilevel"/>
    <w:tmpl w:val="D2581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10"/>
    <w:rsid w:val="00011556"/>
    <w:rsid w:val="0002052B"/>
    <w:rsid w:val="0005234C"/>
    <w:rsid w:val="00075520"/>
    <w:rsid w:val="000A276E"/>
    <w:rsid w:val="000C7677"/>
    <w:rsid w:val="000E6D8C"/>
    <w:rsid w:val="00107C96"/>
    <w:rsid w:val="00112F9C"/>
    <w:rsid w:val="00127C4E"/>
    <w:rsid w:val="00183804"/>
    <w:rsid w:val="001A4C2A"/>
    <w:rsid w:val="001C4CAD"/>
    <w:rsid w:val="001C5C01"/>
    <w:rsid w:val="001C5E07"/>
    <w:rsid w:val="001C7E16"/>
    <w:rsid w:val="001F1FB5"/>
    <w:rsid w:val="00204982"/>
    <w:rsid w:val="00236DAC"/>
    <w:rsid w:val="00251A0B"/>
    <w:rsid w:val="0025450F"/>
    <w:rsid w:val="002654DC"/>
    <w:rsid w:val="002736E4"/>
    <w:rsid w:val="00287CA5"/>
    <w:rsid w:val="002B0B33"/>
    <w:rsid w:val="002C2853"/>
    <w:rsid w:val="002D16D8"/>
    <w:rsid w:val="002E3AF4"/>
    <w:rsid w:val="002F3CFE"/>
    <w:rsid w:val="003010CC"/>
    <w:rsid w:val="003028E5"/>
    <w:rsid w:val="00324813"/>
    <w:rsid w:val="00324DB8"/>
    <w:rsid w:val="003314D0"/>
    <w:rsid w:val="00382706"/>
    <w:rsid w:val="003B62AE"/>
    <w:rsid w:val="003E3468"/>
    <w:rsid w:val="003F1F2E"/>
    <w:rsid w:val="003F3829"/>
    <w:rsid w:val="004137AC"/>
    <w:rsid w:val="00416346"/>
    <w:rsid w:val="004304CB"/>
    <w:rsid w:val="00442207"/>
    <w:rsid w:val="004541DE"/>
    <w:rsid w:val="00470130"/>
    <w:rsid w:val="0049239F"/>
    <w:rsid w:val="004D6859"/>
    <w:rsid w:val="004F6FAA"/>
    <w:rsid w:val="005339A1"/>
    <w:rsid w:val="005367F9"/>
    <w:rsid w:val="00562E1A"/>
    <w:rsid w:val="005C4841"/>
    <w:rsid w:val="005E200E"/>
    <w:rsid w:val="005E35C9"/>
    <w:rsid w:val="00633F48"/>
    <w:rsid w:val="00656DD1"/>
    <w:rsid w:val="00657854"/>
    <w:rsid w:val="006728EF"/>
    <w:rsid w:val="0067354F"/>
    <w:rsid w:val="00682702"/>
    <w:rsid w:val="0068509A"/>
    <w:rsid w:val="006A0E1F"/>
    <w:rsid w:val="006D2A31"/>
    <w:rsid w:val="006E1656"/>
    <w:rsid w:val="00721855"/>
    <w:rsid w:val="007308A2"/>
    <w:rsid w:val="00757ECE"/>
    <w:rsid w:val="00794626"/>
    <w:rsid w:val="007C0EAF"/>
    <w:rsid w:val="00800001"/>
    <w:rsid w:val="008038CB"/>
    <w:rsid w:val="00896562"/>
    <w:rsid w:val="008B114C"/>
    <w:rsid w:val="008C411B"/>
    <w:rsid w:val="008D4A15"/>
    <w:rsid w:val="008E5CA2"/>
    <w:rsid w:val="00900F67"/>
    <w:rsid w:val="00940DE9"/>
    <w:rsid w:val="00941339"/>
    <w:rsid w:val="00943990"/>
    <w:rsid w:val="009637DA"/>
    <w:rsid w:val="009C2AED"/>
    <w:rsid w:val="009F7C55"/>
    <w:rsid w:val="009F7DB0"/>
    <w:rsid w:val="00A8026F"/>
    <w:rsid w:val="00AA272E"/>
    <w:rsid w:val="00AB5F06"/>
    <w:rsid w:val="00AD3B92"/>
    <w:rsid w:val="00AE0F39"/>
    <w:rsid w:val="00B004D7"/>
    <w:rsid w:val="00B06BEE"/>
    <w:rsid w:val="00B41979"/>
    <w:rsid w:val="00B47FF3"/>
    <w:rsid w:val="00B61447"/>
    <w:rsid w:val="00B67A2F"/>
    <w:rsid w:val="00B70969"/>
    <w:rsid w:val="00B71584"/>
    <w:rsid w:val="00B80ECC"/>
    <w:rsid w:val="00B828B8"/>
    <w:rsid w:val="00BB6EB4"/>
    <w:rsid w:val="00BC68BE"/>
    <w:rsid w:val="00C13198"/>
    <w:rsid w:val="00C70E1E"/>
    <w:rsid w:val="00C728BB"/>
    <w:rsid w:val="00CE6F4A"/>
    <w:rsid w:val="00D37E6B"/>
    <w:rsid w:val="00D70C6E"/>
    <w:rsid w:val="00DD110B"/>
    <w:rsid w:val="00DE6E10"/>
    <w:rsid w:val="00DF3776"/>
    <w:rsid w:val="00E41465"/>
    <w:rsid w:val="00E5583C"/>
    <w:rsid w:val="00E6253C"/>
    <w:rsid w:val="00EB3858"/>
    <w:rsid w:val="00EC768A"/>
    <w:rsid w:val="00EE5329"/>
    <w:rsid w:val="00F02BFF"/>
    <w:rsid w:val="00F2099A"/>
    <w:rsid w:val="00F322C5"/>
    <w:rsid w:val="00F71BBE"/>
    <w:rsid w:val="00F7797C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4BB"/>
  <w15:chartTrackingRefBased/>
  <w15:docId w15:val="{A1E5C94D-0E08-443D-99C3-B1E9C6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BEE"/>
    <w:pPr>
      <w:spacing w:after="200" w:line="276" w:lineRule="auto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DE6E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E6E10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DE6E10"/>
    <w:rPr>
      <w:vertAlign w:val="superscript"/>
    </w:rPr>
  </w:style>
  <w:style w:type="table" w:styleId="Grigliatabella">
    <w:name w:val="Table Grid"/>
    <w:basedOn w:val="Tabellanormale"/>
    <w:uiPriority w:val="59"/>
    <w:rsid w:val="00DE6E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5C4841"/>
    <w:pPr>
      <w:tabs>
        <w:tab w:val="decimal" w:pos="360"/>
      </w:tabs>
    </w:pPr>
    <w:rPr>
      <w:rFonts w:ascii="Calibri" w:eastAsia="Times New Roman" w:hAnsi="Calibri" w:cs="Times New Roman"/>
      <w:sz w:val="22"/>
      <w:lang w:eastAsia="it-IT"/>
    </w:rPr>
  </w:style>
  <w:style w:type="character" w:styleId="Enfasidelicata">
    <w:name w:val="Subtle Emphasis"/>
    <w:uiPriority w:val="19"/>
    <w:qFormat/>
    <w:rsid w:val="005C484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B6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2AE"/>
    <w:rPr>
      <w:rFonts w:ascii="Book Antiqua" w:hAnsi="Book Antiqu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B6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2AE"/>
    <w:rPr>
      <w:rFonts w:ascii="Book Antiqua" w:hAnsi="Book Antiqua"/>
      <w:sz w:val="24"/>
    </w:rPr>
  </w:style>
  <w:style w:type="paragraph" w:styleId="Paragrafoelenco">
    <w:name w:val="List Paragraph"/>
    <w:basedOn w:val="Normale"/>
    <w:uiPriority w:val="34"/>
    <w:qFormat/>
    <w:rsid w:val="0068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94FC740F4DA5418070718AD39A9200" ma:contentTypeVersion="13" ma:contentTypeDescription="Creare un nuovo documento." ma:contentTypeScope="" ma:versionID="48f4c52a7c143eee6ff1992a585dc43f">
  <xsd:schema xmlns:xsd="http://www.w3.org/2001/XMLSchema" xmlns:xs="http://www.w3.org/2001/XMLSchema" xmlns:p="http://schemas.microsoft.com/office/2006/metadata/properties" xmlns:ns3="61d4e03b-f502-4d60-b0a4-55ca6a1dc078" xmlns:ns4="8c6449c5-1878-4f48-9269-5f4bd334c0a9" targetNamespace="http://schemas.microsoft.com/office/2006/metadata/properties" ma:root="true" ma:fieldsID="5c15b65dfbf34c9f874581a1c8843338" ns3:_="" ns4:_="">
    <xsd:import namespace="61d4e03b-f502-4d60-b0a4-55ca6a1dc078"/>
    <xsd:import namespace="8c6449c5-1878-4f48-9269-5f4bd334c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e03b-f502-4d60-b0a4-55ca6a1dc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49c5-1878-4f48-9269-5f4bd334c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5A931-2DB8-4746-94D5-57643A963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4e03b-f502-4d60-b0a4-55ca6a1dc078"/>
    <ds:schemaRef ds:uri="8c6449c5-1878-4f48-9269-5f4bd334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8F537-14A5-4F09-8970-9EDCF6F77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1F15C-145A-4076-AF10-36DB34F95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Pellegrini</dc:creator>
  <cp:keywords/>
  <dc:description/>
  <cp:lastModifiedBy>Consiglio - Ordine Avvocati Genova</cp:lastModifiedBy>
  <cp:revision>19</cp:revision>
  <cp:lastPrinted>2021-11-09T10:16:00Z</cp:lastPrinted>
  <dcterms:created xsi:type="dcterms:W3CDTF">2021-05-09T20:36:00Z</dcterms:created>
  <dcterms:modified xsi:type="dcterms:W3CDTF">2021-11-09T10:25:00Z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0x010100F794FC740F4DA5418070718AD39A9200</vt:lpwstr>
  </property>
</Properties>
</file>